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:rsidR="00145EDF" w:rsidRPr="00145EDF" w:rsidRDefault="00B061CD" w:rsidP="00145ED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Props</w:t>
      </w:r>
    </w:p>
    <w:tbl>
      <w:tblPr>
        <w:tblStyle w:val="TableGrid"/>
        <w:tblW w:w="10080" w:type="dxa"/>
        <w:tblInd w:w="-1168" w:type="dxa"/>
        <w:tblLook w:val="04A0" w:firstRow="1" w:lastRow="0" w:firstColumn="1" w:lastColumn="0" w:noHBand="0" w:noVBand="1"/>
      </w:tblPr>
      <w:tblGrid>
        <w:gridCol w:w="1537"/>
        <w:gridCol w:w="971"/>
        <w:gridCol w:w="6805"/>
        <w:gridCol w:w="767"/>
      </w:tblGrid>
      <w:tr w:rsidR="00B061CD" w:rsidRPr="00145EDF" w:rsidTr="00B061CD">
        <w:tc>
          <w:tcPr>
            <w:tcW w:w="1537" w:type="dxa"/>
          </w:tcPr>
          <w:p w:rsidR="00B061CD" w:rsidRPr="00145EDF" w:rsidRDefault="00B061CD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971" w:type="dxa"/>
          </w:tcPr>
          <w:p w:rsidR="00B061CD" w:rsidRPr="00145EDF" w:rsidRDefault="00B061CD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6805" w:type="dxa"/>
          </w:tcPr>
          <w:p w:rsidR="00B061CD" w:rsidRPr="00145EDF" w:rsidRDefault="00B061CD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767" w:type="dxa"/>
          </w:tcPr>
          <w:p w:rsidR="00B061CD" w:rsidRPr="00145EDF" w:rsidRDefault="00B061CD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B061CD" w:rsidRPr="00145EDF" w:rsidTr="00B061CD">
        <w:tc>
          <w:tcPr>
            <w:tcW w:w="1537" w:type="dxa"/>
          </w:tcPr>
          <w:p w:rsidR="00B061CD" w:rsidRPr="005B3F70" w:rsidRDefault="00B061C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paper cups</w:t>
            </w:r>
          </w:p>
        </w:tc>
        <w:tc>
          <w:tcPr>
            <w:tcW w:w="971" w:type="dxa"/>
          </w:tcPr>
          <w:p w:rsidR="00B061CD" w:rsidRPr="008D0F5E" w:rsidRDefault="00B061C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£1.50</w:t>
            </w:r>
          </w:p>
        </w:tc>
        <w:tc>
          <w:tcPr>
            <w:tcW w:w="6805" w:type="dxa"/>
          </w:tcPr>
          <w:p w:rsidR="00B061CD" w:rsidRPr="008A3266" w:rsidRDefault="00B061CD" w:rsidP="00145EDF">
            <w:pPr>
              <w:rPr>
                <w:sz w:val="24"/>
                <w:szCs w:val="24"/>
              </w:rPr>
            </w:pPr>
            <w:r w:rsidRPr="00C73D1F">
              <w:rPr>
                <w:sz w:val="24"/>
                <w:szCs w:val="24"/>
              </w:rPr>
              <w:t>https://www.wilko.com/en-uk/wilko-disposable-cups-red-10-pack/p/0419988</w:t>
            </w:r>
          </w:p>
        </w:tc>
        <w:tc>
          <w:tcPr>
            <w:tcW w:w="767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£1.50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5B3F70" w:rsidRDefault="00B061C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 tack</w:t>
            </w:r>
          </w:p>
        </w:tc>
        <w:tc>
          <w:tcPr>
            <w:tcW w:w="971" w:type="dxa"/>
          </w:tcPr>
          <w:p w:rsidR="00B061CD" w:rsidRPr="005F65DA" w:rsidRDefault="00B061C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</w:p>
        </w:tc>
        <w:tc>
          <w:tcPr>
            <w:tcW w:w="6805" w:type="dxa"/>
          </w:tcPr>
          <w:p w:rsidR="00B061CD" w:rsidRPr="005F65DA" w:rsidRDefault="00B061CD" w:rsidP="00145EDF">
            <w:pPr>
              <w:rPr>
                <w:sz w:val="24"/>
                <w:szCs w:val="24"/>
              </w:rPr>
            </w:pPr>
            <w:r w:rsidRPr="00B061CD">
              <w:rPr>
                <w:sz w:val="24"/>
                <w:szCs w:val="24"/>
              </w:rPr>
              <w:t>https://www.poundland.co.uk/blu-tack-economy-pack</w:t>
            </w:r>
          </w:p>
        </w:tc>
        <w:tc>
          <w:tcPr>
            <w:tcW w:w="767" w:type="dxa"/>
          </w:tcPr>
          <w:p w:rsidR="00B061CD" w:rsidRPr="005F65DA" w:rsidRDefault="00B061CD" w:rsidP="00145EDF">
            <w:pPr>
              <w:rPr>
                <w:sz w:val="24"/>
                <w:szCs w:val="24"/>
              </w:rPr>
            </w:pP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5B3F70" w:rsidRDefault="00B061CD" w:rsidP="00145EDF">
            <w:pPr>
              <w:rPr>
                <w:sz w:val="24"/>
                <w:szCs w:val="24"/>
              </w:rPr>
            </w:pPr>
            <w:r w:rsidRPr="005B3F70">
              <w:rPr>
                <w:sz w:val="24"/>
                <w:szCs w:val="24"/>
              </w:rPr>
              <w:t>Coffee</w:t>
            </w:r>
          </w:p>
        </w:tc>
        <w:tc>
          <w:tcPr>
            <w:tcW w:w="971" w:type="dxa"/>
          </w:tcPr>
          <w:p w:rsidR="00B061CD" w:rsidRPr="00472C1D" w:rsidRDefault="00B061CD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£2.50</w:t>
            </w:r>
          </w:p>
        </w:tc>
        <w:tc>
          <w:tcPr>
            <w:tcW w:w="6805" w:type="dxa"/>
          </w:tcPr>
          <w:p w:rsidR="00B061CD" w:rsidRDefault="00B061CD" w:rsidP="00145EDF">
            <w:pPr>
              <w:rPr>
                <w:sz w:val="24"/>
                <w:szCs w:val="24"/>
              </w:rPr>
            </w:pPr>
            <w:hyperlink r:id="rId6" w:history="1">
              <w:r w:rsidRPr="002964AB">
                <w:rPr>
                  <w:rStyle w:val="Hyperlink"/>
                  <w:sz w:val="24"/>
                  <w:szCs w:val="24"/>
                </w:rPr>
                <w:t>https://www.starbucks.co.uk/menu</w:t>
              </w:r>
            </w:hyperlink>
          </w:p>
          <w:p w:rsidR="00B061CD" w:rsidRPr="00472C1D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/product/2121397/</w:t>
            </w:r>
            <w:proofErr w:type="spellStart"/>
            <w:r w:rsidRPr="007954F9">
              <w:rPr>
                <w:sz w:val="24"/>
                <w:szCs w:val="24"/>
              </w:rPr>
              <w:t>hot?parent</w:t>
            </w:r>
            <w:proofErr w:type="spellEnd"/>
            <w:r w:rsidRPr="007954F9">
              <w:rPr>
                <w:sz w:val="24"/>
                <w:szCs w:val="24"/>
              </w:rPr>
              <w:t>=%2Fdrinks%2Fbrewed-coffee</w:t>
            </w:r>
          </w:p>
        </w:tc>
        <w:tc>
          <w:tcPr>
            <w:tcW w:w="767" w:type="dxa"/>
          </w:tcPr>
          <w:p w:rsidR="00B061CD" w:rsidRPr="00472C1D" w:rsidRDefault="00B061CD" w:rsidP="00145EDF">
            <w:pPr>
              <w:rPr>
                <w:sz w:val="24"/>
                <w:szCs w:val="24"/>
              </w:rPr>
            </w:pP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£2.50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 w:rsidRPr="005B3F70">
              <w:rPr>
                <w:sz w:val="24"/>
                <w:szCs w:val="24"/>
              </w:rPr>
              <w:t>Confetti</w:t>
            </w:r>
          </w:p>
        </w:tc>
        <w:tc>
          <w:tcPr>
            <w:tcW w:w="971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£1</w:t>
            </w:r>
          </w:p>
        </w:tc>
        <w:tc>
          <w:tcPr>
            <w:tcW w:w="6805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 w:rsidRPr="005B3F70">
              <w:rPr>
                <w:b/>
                <w:sz w:val="24"/>
                <w:szCs w:val="24"/>
                <w:u w:val="single"/>
              </w:rPr>
              <w:t>https://www.poundland.co.uk/party-and-celebrations/room-and-table-decorations/bag-confetti-100g</w:t>
            </w:r>
          </w:p>
        </w:tc>
        <w:tc>
          <w:tcPr>
            <w:tcW w:w="767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Banners</w:t>
            </w:r>
          </w:p>
        </w:tc>
        <w:tc>
          <w:tcPr>
            <w:tcW w:w="971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£3.00</w:t>
            </w:r>
          </w:p>
        </w:tc>
        <w:tc>
          <w:tcPr>
            <w:tcW w:w="6805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 w:rsidRPr="007954F9">
              <w:rPr>
                <w:b/>
                <w:sz w:val="24"/>
                <w:szCs w:val="24"/>
                <w:u w:val="single"/>
              </w:rPr>
              <w:t>https://www.wilko.com/en-uk/wilko-tassle-garland-white-black-gold/p/0466803</w:t>
            </w:r>
          </w:p>
        </w:tc>
        <w:tc>
          <w:tcPr>
            <w:tcW w:w="767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£3.00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5B3F70" w:rsidRDefault="00B061CD" w:rsidP="00145EDF">
            <w:pPr>
              <w:rPr>
                <w:sz w:val="24"/>
                <w:szCs w:val="24"/>
              </w:rPr>
            </w:pPr>
            <w:r w:rsidRPr="005B3F70">
              <w:rPr>
                <w:sz w:val="24"/>
                <w:szCs w:val="24"/>
              </w:rPr>
              <w:t>Party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5B3F70">
              <w:rPr>
                <w:sz w:val="24"/>
                <w:szCs w:val="24"/>
              </w:rPr>
              <w:t>poppers</w:t>
            </w:r>
          </w:p>
        </w:tc>
        <w:tc>
          <w:tcPr>
            <w:tcW w:w="971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£1</w:t>
            </w:r>
          </w:p>
        </w:tc>
        <w:tc>
          <w:tcPr>
            <w:tcW w:w="6805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 w:rsidRPr="005B3F70">
              <w:rPr>
                <w:b/>
                <w:sz w:val="24"/>
                <w:szCs w:val="24"/>
                <w:u w:val="single"/>
              </w:rPr>
              <w:t>https://www.poundland.co.uk/party-and-celebrations/room-and-table-decorations/holographic-party-poppers-20-pack</w:t>
            </w:r>
          </w:p>
        </w:tc>
        <w:tc>
          <w:tcPr>
            <w:tcW w:w="767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61CD" w:rsidRPr="00145EDF" w:rsidTr="00B061CD">
        <w:tc>
          <w:tcPr>
            <w:tcW w:w="1537" w:type="dxa"/>
          </w:tcPr>
          <w:p w:rsidR="00B061CD" w:rsidRPr="00145EDF" w:rsidRDefault="00B061CD" w:rsidP="00C73D1F">
            <w:pPr>
              <w:rPr>
                <w:b/>
                <w:sz w:val="24"/>
                <w:szCs w:val="24"/>
                <w:u w:val="single"/>
              </w:rPr>
            </w:pPr>
            <w:r w:rsidRPr="00C73D1F">
              <w:rPr>
                <w:sz w:val="24"/>
                <w:szCs w:val="24"/>
              </w:rPr>
              <w:t>Table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C73D1F">
              <w:rPr>
                <w:sz w:val="24"/>
                <w:szCs w:val="24"/>
              </w:rPr>
              <w:t>clothes</w:t>
            </w:r>
          </w:p>
        </w:tc>
        <w:tc>
          <w:tcPr>
            <w:tcW w:w="971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£1.00</w:t>
            </w:r>
          </w:p>
        </w:tc>
        <w:tc>
          <w:tcPr>
            <w:tcW w:w="6805" w:type="dxa"/>
          </w:tcPr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  <w:r w:rsidRPr="00C73D1F">
              <w:rPr>
                <w:b/>
                <w:sz w:val="24"/>
                <w:szCs w:val="24"/>
                <w:u w:val="single"/>
              </w:rPr>
              <w:t>https://www.wilko.com/en-uk/wilko-paper-tables-covers-white-90-x-90cm-4-pack/p/0203985</w:t>
            </w:r>
          </w:p>
        </w:tc>
        <w:tc>
          <w:tcPr>
            <w:tcW w:w="767" w:type="dxa"/>
          </w:tcPr>
          <w:p w:rsidR="00B061CD" w:rsidRPr="007954F9" w:rsidRDefault="00B061CD" w:rsidP="00145EDF">
            <w:pPr>
              <w:rPr>
                <w:sz w:val="24"/>
                <w:szCs w:val="24"/>
              </w:rPr>
            </w:pPr>
            <w:r w:rsidRPr="007954F9">
              <w:rPr>
                <w:sz w:val="24"/>
                <w:szCs w:val="24"/>
              </w:rPr>
              <w:t>£1.00</w:t>
            </w: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B061CD" w:rsidRPr="00145EDF" w:rsidRDefault="00B061CD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7954F9" w:rsidRPr="00145EDF" w:rsidTr="00B061CD">
        <w:tc>
          <w:tcPr>
            <w:tcW w:w="10080" w:type="dxa"/>
            <w:gridSpan w:val="4"/>
          </w:tcPr>
          <w:p w:rsidR="007954F9" w:rsidRDefault="007954F9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7954F9" w:rsidRPr="00145EDF" w:rsidRDefault="007954F9" w:rsidP="007954F9">
            <w:pPr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  <w:r w:rsidR="00B061CD">
              <w:rPr>
                <w:b/>
                <w:sz w:val="24"/>
                <w:szCs w:val="24"/>
                <w:u w:val="single"/>
              </w:rPr>
              <w:t xml:space="preserve"> £11</w:t>
            </w:r>
          </w:p>
          <w:p w:rsidR="007954F9" w:rsidRDefault="007954F9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7954F9" w:rsidRPr="00145EDF" w:rsidRDefault="007954F9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  <w:r w:rsidRPr="00B061CD">
        <w:rPr>
          <w:sz w:val="24"/>
          <w:szCs w:val="24"/>
        </w:rPr>
        <w:tab/>
      </w: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  <w:bookmarkStart w:id="0" w:name="_GoBack"/>
      <w:bookmarkEnd w:id="0"/>
      <w:r w:rsidRPr="00B061CD">
        <w:rPr>
          <w:sz w:val="24"/>
          <w:szCs w:val="24"/>
        </w:rPr>
        <w:tab/>
      </w: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B061CD" w:rsidRDefault="00B061CD" w:rsidP="00B061CD">
      <w:pPr>
        <w:tabs>
          <w:tab w:val="left" w:pos="2160"/>
        </w:tabs>
        <w:rPr>
          <w:sz w:val="24"/>
          <w:szCs w:val="24"/>
        </w:rPr>
      </w:pPr>
    </w:p>
    <w:p w:rsidR="00B061CD" w:rsidRPr="007954F9" w:rsidRDefault="00B061CD" w:rsidP="007954F9">
      <w:pPr>
        <w:tabs>
          <w:tab w:val="left" w:pos="2160"/>
        </w:tabs>
        <w:rPr>
          <w:sz w:val="24"/>
          <w:szCs w:val="24"/>
        </w:rPr>
      </w:pPr>
    </w:p>
    <w:sectPr w:rsidR="00B061CD" w:rsidRPr="007954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F3" w:rsidRDefault="002647F3" w:rsidP="00145EDF">
      <w:pPr>
        <w:spacing w:after="0" w:line="240" w:lineRule="auto"/>
      </w:pPr>
      <w:r>
        <w:separator/>
      </w:r>
    </w:p>
  </w:endnote>
  <w:endnote w:type="continuationSeparator" w:id="0">
    <w:p w:rsidR="002647F3" w:rsidRDefault="002647F3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F3" w:rsidRDefault="002647F3" w:rsidP="00145EDF">
      <w:pPr>
        <w:spacing w:after="0" w:line="240" w:lineRule="auto"/>
      </w:pPr>
      <w:r>
        <w:separator/>
      </w:r>
    </w:p>
  </w:footnote>
  <w:footnote w:type="continuationSeparator" w:id="0">
    <w:p w:rsidR="002647F3" w:rsidRDefault="002647F3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62F59285" wp14:editId="0202F154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DF"/>
    <w:rsid w:val="00145EDF"/>
    <w:rsid w:val="002510B6"/>
    <w:rsid w:val="002647F3"/>
    <w:rsid w:val="00472C1D"/>
    <w:rsid w:val="005B3F70"/>
    <w:rsid w:val="005F65DA"/>
    <w:rsid w:val="007954F9"/>
    <w:rsid w:val="008A3266"/>
    <w:rsid w:val="008D0F5E"/>
    <w:rsid w:val="00B01834"/>
    <w:rsid w:val="00B061CD"/>
    <w:rsid w:val="00C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84BC7"/>
  <w15:docId w15:val="{99DC8705-1E69-4889-A295-DC2FF8F3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bucks.co.uk/men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Esther Stephenson</cp:lastModifiedBy>
  <cp:revision>2</cp:revision>
  <dcterms:created xsi:type="dcterms:W3CDTF">2019-09-26T14:00:00Z</dcterms:created>
  <dcterms:modified xsi:type="dcterms:W3CDTF">2019-09-26T14:00:00Z</dcterms:modified>
</cp:coreProperties>
</file>