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4"/>
        <w:tblW w:w="1034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8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48" w:type="dxa"/>
            <w:gridSpan w:val="2"/>
          </w:tcPr>
          <w:p>
            <w:pPr>
              <w:spacing w:after="0" w:line="240" w:lineRule="auto"/>
              <w:rPr>
                <w:b/>
                <w:sz w:val="36"/>
                <w:szCs w:val="36"/>
              </w:rPr>
            </w:pPr>
            <w:r>
              <w:rPr>
                <w:b/>
                <w:sz w:val="36"/>
                <w:szCs w:val="36"/>
                <w:lang w:eastAsia="en-GB"/>
              </w:rPr>
              <w:drawing>
                <wp:anchor distT="0" distB="0" distL="114300" distR="114300" simplePos="0" relativeHeight="251658240" behindDoc="0" locked="0" layoutInCell="1" allowOverlap="1">
                  <wp:simplePos x="0" y="0"/>
                  <wp:positionH relativeFrom="column">
                    <wp:posOffset>4877435</wp:posOffset>
                  </wp:positionH>
                  <wp:positionV relativeFrom="paragraph">
                    <wp:posOffset>39370</wp:posOffset>
                  </wp:positionV>
                  <wp:extent cx="1533525" cy="485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533525" cy="485913"/>
                          </a:xfrm>
                          <a:prstGeom prst="rect">
                            <a:avLst/>
                          </a:prstGeom>
                        </pic:spPr>
                      </pic:pic>
                    </a:graphicData>
                  </a:graphic>
                </wp:anchor>
              </w:drawing>
            </w:r>
            <w:r>
              <w:rPr>
                <w:b/>
                <w:sz w:val="36"/>
                <w:szCs w:val="36"/>
              </w:rPr>
              <w:t>Location Sheet</w:t>
            </w:r>
          </w:p>
          <w:p>
            <w:pPr>
              <w:spacing w:after="0" w:line="240" w:lineRule="auto"/>
              <w:rPr>
                <w:b/>
                <w:sz w:val="36"/>
                <w:szCs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tcPr>
          <w:p>
            <w:pPr>
              <w:spacing w:after="0" w:line="240" w:lineRule="auto"/>
              <w:rPr>
                <w:b/>
                <w:color w:val="auto"/>
                <w:sz w:val="24"/>
                <w:szCs w:val="24"/>
              </w:rPr>
            </w:pPr>
            <w:r>
              <w:rPr>
                <w:b/>
                <w:color w:val="auto"/>
                <w:sz w:val="24"/>
                <w:szCs w:val="24"/>
              </w:rPr>
              <w:t>Production Name:</w:t>
            </w:r>
          </w:p>
        </w:tc>
        <w:tc>
          <w:tcPr>
            <w:tcW w:w="8079" w:type="dxa"/>
          </w:tcPr>
          <w:p>
            <w:pPr>
              <w:spacing w:after="0" w:line="240" w:lineRule="auto"/>
              <w:rPr>
                <w:rFonts w:hint="default"/>
                <w:b/>
                <w:color w:val="auto"/>
                <w:sz w:val="24"/>
                <w:szCs w:val="24"/>
                <w:lang w:val="en-GB"/>
              </w:rPr>
            </w:pPr>
            <w:r>
              <w:rPr>
                <w:rFonts w:hint="default"/>
                <w:b/>
                <w:color w:val="auto"/>
                <w:sz w:val="24"/>
                <w:szCs w:val="24"/>
                <w:lang w:val="en-GB"/>
              </w:rPr>
              <w:t xml:space="preserve">CJES Production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tcPr>
          <w:p>
            <w:pPr>
              <w:spacing w:after="0" w:line="240" w:lineRule="auto"/>
              <w:rPr>
                <w:b/>
                <w:color w:val="auto"/>
                <w:sz w:val="24"/>
                <w:szCs w:val="24"/>
              </w:rPr>
            </w:pPr>
            <w:r>
              <w:rPr>
                <w:b/>
                <w:color w:val="auto"/>
                <w:sz w:val="24"/>
                <w:szCs w:val="24"/>
              </w:rPr>
              <w:t>Group Members:</w:t>
            </w:r>
          </w:p>
        </w:tc>
        <w:tc>
          <w:tcPr>
            <w:tcW w:w="8079" w:type="dxa"/>
          </w:tcPr>
          <w:p>
            <w:pPr>
              <w:spacing w:after="0" w:line="240" w:lineRule="auto"/>
              <w:rPr>
                <w:rFonts w:hint="default"/>
                <w:b/>
                <w:color w:val="auto"/>
                <w:sz w:val="24"/>
                <w:szCs w:val="24"/>
                <w:lang w:val="en-GB"/>
              </w:rPr>
            </w:pPr>
            <w:r>
              <w:rPr>
                <w:rFonts w:hint="default"/>
                <w:b/>
                <w:color w:val="auto"/>
                <w:sz w:val="24"/>
                <w:szCs w:val="24"/>
                <w:lang w:val="en-GB"/>
              </w:rPr>
              <w:t xml:space="preserve">Shamiam, Esther, Callum, Jubiair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tcPr>
          <w:p>
            <w:pPr>
              <w:spacing w:after="0" w:line="240" w:lineRule="auto"/>
              <w:rPr>
                <w:b/>
                <w:color w:val="auto"/>
                <w:sz w:val="24"/>
                <w:szCs w:val="24"/>
              </w:rPr>
            </w:pPr>
            <w:r>
              <w:rPr>
                <w:b/>
                <w:color w:val="auto"/>
                <w:sz w:val="24"/>
                <w:szCs w:val="24"/>
              </w:rPr>
              <w:t>Date of Recce:</w:t>
            </w:r>
          </w:p>
        </w:tc>
        <w:tc>
          <w:tcPr>
            <w:tcW w:w="8079" w:type="dxa"/>
          </w:tcPr>
          <w:p>
            <w:pPr>
              <w:spacing w:after="0" w:line="240" w:lineRule="auto"/>
              <w:rPr>
                <w:rFonts w:hint="default"/>
                <w:b/>
                <w:color w:val="auto"/>
                <w:sz w:val="24"/>
                <w:szCs w:val="24"/>
                <w:lang w:val="en-GB"/>
              </w:rPr>
            </w:pPr>
            <w:r>
              <w:rPr>
                <w:rFonts w:hint="default"/>
                <w:b/>
                <w:color w:val="auto"/>
                <w:sz w:val="24"/>
                <w:szCs w:val="24"/>
                <w:lang w:val="en-GB"/>
              </w:rPr>
              <w:t xml:space="preserve">25/09/19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tcPr>
          <w:p>
            <w:pPr>
              <w:spacing w:after="0" w:line="240" w:lineRule="auto"/>
              <w:rPr>
                <w:b/>
                <w:color w:val="auto"/>
                <w:sz w:val="24"/>
                <w:szCs w:val="24"/>
              </w:rPr>
            </w:pPr>
            <w:r>
              <w:rPr>
                <w:b/>
                <w:color w:val="auto"/>
                <w:sz w:val="24"/>
                <w:szCs w:val="24"/>
              </w:rPr>
              <w:t>Date of Production:</w:t>
            </w:r>
          </w:p>
        </w:tc>
        <w:tc>
          <w:tcPr>
            <w:tcW w:w="8079" w:type="dxa"/>
          </w:tcPr>
          <w:p>
            <w:pPr>
              <w:spacing w:after="0" w:line="240" w:lineRule="auto"/>
              <w:rPr>
                <w:rFonts w:hint="default"/>
                <w:b/>
                <w:color w:val="auto"/>
                <w:sz w:val="24"/>
                <w:szCs w:val="24"/>
                <w:lang w:val="en-GB"/>
              </w:rPr>
            </w:pPr>
            <w:r>
              <w:rPr>
                <w:rFonts w:hint="default"/>
                <w:b/>
                <w:color w:val="auto"/>
                <w:sz w:val="24"/>
                <w:szCs w:val="24"/>
                <w:lang w:val="en-GB"/>
              </w:rPr>
              <w:t xml:space="preserve">30/09/19 </w:t>
            </w:r>
          </w:p>
        </w:tc>
      </w:tr>
    </w:tbl>
    <w:p>
      <w:pPr>
        <w:rPr>
          <w:color w:val="auto"/>
        </w:rPr>
      </w:pPr>
    </w:p>
    <w:tbl>
      <w:tblPr>
        <w:tblStyle w:val="4"/>
        <w:tblW w:w="1034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2953"/>
        <w:gridCol w:w="2254"/>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69" w:type="dxa"/>
          </w:tcPr>
          <w:p>
            <w:pPr>
              <w:spacing w:after="0" w:line="240" w:lineRule="auto"/>
              <w:rPr>
                <w:b/>
                <w:color w:val="auto"/>
                <w:sz w:val="24"/>
                <w:szCs w:val="24"/>
              </w:rPr>
            </w:pPr>
            <w:r>
              <w:rPr>
                <w:b/>
                <w:color w:val="auto"/>
                <w:sz w:val="24"/>
                <w:szCs w:val="24"/>
              </w:rPr>
              <w:t>Location Name:</w:t>
            </w:r>
          </w:p>
        </w:tc>
        <w:tc>
          <w:tcPr>
            <w:tcW w:w="2953" w:type="dxa"/>
          </w:tcPr>
          <w:p>
            <w:pPr>
              <w:spacing w:after="0" w:line="240" w:lineRule="auto"/>
              <w:rPr>
                <w:rFonts w:hint="default"/>
                <w:b/>
                <w:color w:val="auto"/>
                <w:sz w:val="24"/>
                <w:szCs w:val="24"/>
                <w:lang w:val="en-GB"/>
              </w:rPr>
            </w:pPr>
            <w:r>
              <w:rPr>
                <w:rFonts w:hint="default"/>
                <w:b/>
                <w:color w:val="auto"/>
                <w:sz w:val="24"/>
                <w:szCs w:val="24"/>
                <w:lang w:val="en-GB"/>
              </w:rPr>
              <w:t xml:space="preserve">Music Booth </w:t>
            </w:r>
          </w:p>
        </w:tc>
        <w:tc>
          <w:tcPr>
            <w:tcW w:w="2254" w:type="dxa"/>
            <w:vMerge w:val="restart"/>
          </w:tcPr>
          <w:p>
            <w:pPr>
              <w:spacing w:after="0" w:line="240" w:lineRule="auto"/>
              <w:rPr>
                <w:b/>
                <w:color w:val="auto"/>
                <w:sz w:val="24"/>
                <w:szCs w:val="24"/>
              </w:rPr>
            </w:pPr>
            <w:r>
              <w:rPr>
                <w:b/>
                <w:color w:val="auto"/>
                <w:sz w:val="24"/>
                <w:szCs w:val="24"/>
              </w:rPr>
              <w:t>Name of Contact:</w:t>
            </w:r>
          </w:p>
        </w:tc>
        <w:tc>
          <w:tcPr>
            <w:tcW w:w="2872" w:type="dxa"/>
            <w:vMerge w:val="restart"/>
          </w:tcPr>
          <w:p>
            <w:pPr>
              <w:spacing w:after="0" w:line="240" w:lineRule="auto"/>
              <w:rPr>
                <w:rFonts w:hint="default"/>
                <w:b/>
                <w:color w:val="auto"/>
                <w:sz w:val="24"/>
                <w:szCs w:val="24"/>
                <w:lang w:val="en-GB"/>
              </w:rPr>
            </w:pPr>
            <w:r>
              <w:rPr>
                <w:rFonts w:hint="default"/>
                <w:b/>
                <w:color w:val="auto"/>
                <w:sz w:val="24"/>
                <w:szCs w:val="24"/>
                <w:lang w:val="en-GB"/>
              </w:rPr>
              <w:t xml:space="preserve">Michael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2269" w:type="dxa"/>
            <w:vMerge w:val="restart"/>
          </w:tcPr>
          <w:p>
            <w:pPr>
              <w:spacing w:after="0" w:line="240" w:lineRule="auto"/>
              <w:rPr>
                <w:b/>
                <w:color w:val="auto"/>
                <w:sz w:val="24"/>
                <w:szCs w:val="24"/>
              </w:rPr>
            </w:pPr>
            <w:r>
              <w:rPr>
                <w:b/>
                <w:color w:val="auto"/>
                <w:sz w:val="24"/>
                <w:szCs w:val="24"/>
              </w:rPr>
              <w:t>Location Address:</w:t>
            </w:r>
          </w:p>
        </w:tc>
        <w:tc>
          <w:tcPr>
            <w:tcW w:w="2953" w:type="dxa"/>
            <w:vMerge w:val="restart"/>
          </w:tcPr>
          <w:p>
            <w:pPr>
              <w:spacing w:after="0" w:line="240" w:lineRule="auto"/>
              <w:rPr>
                <w:rFonts w:hint="default"/>
                <w:b/>
                <w:color w:val="auto"/>
                <w:sz w:val="24"/>
                <w:szCs w:val="24"/>
                <w:lang w:val="en-GB"/>
              </w:rPr>
            </w:pPr>
            <w:r>
              <w:rPr>
                <w:rFonts w:hint="default"/>
                <w:b/>
                <w:color w:val="auto"/>
                <w:sz w:val="24"/>
                <w:szCs w:val="24"/>
                <w:lang w:val="en-GB"/>
              </w:rPr>
              <w:t xml:space="preserve">Barnfield College </w:t>
            </w:r>
          </w:p>
          <w:p>
            <w:pPr>
              <w:spacing w:after="0" w:line="240" w:lineRule="auto"/>
              <w:rPr>
                <w:rFonts w:hint="default"/>
                <w:b/>
                <w:color w:val="auto"/>
                <w:sz w:val="24"/>
                <w:szCs w:val="24"/>
                <w:lang w:val="en-GB"/>
              </w:rPr>
            </w:pPr>
            <w:r>
              <w:rPr>
                <w:rFonts w:hint="default"/>
                <w:b/>
                <w:color w:val="auto"/>
                <w:sz w:val="24"/>
                <w:szCs w:val="24"/>
                <w:lang w:val="en-GB"/>
              </w:rPr>
              <w:t xml:space="preserve">New Bedford Road </w:t>
            </w:r>
          </w:p>
          <w:p>
            <w:pPr>
              <w:spacing w:after="0" w:line="240" w:lineRule="auto"/>
              <w:rPr>
                <w:rFonts w:hint="default"/>
                <w:b/>
                <w:color w:val="auto"/>
                <w:sz w:val="24"/>
                <w:szCs w:val="24"/>
                <w:lang w:val="en-GB"/>
              </w:rPr>
            </w:pPr>
            <w:r>
              <w:rPr>
                <w:rFonts w:hint="default"/>
                <w:b/>
                <w:color w:val="auto"/>
                <w:sz w:val="24"/>
                <w:szCs w:val="24"/>
                <w:lang w:val="en-GB"/>
              </w:rPr>
              <w:t>LU2 7BF</w:t>
            </w:r>
          </w:p>
          <w:p>
            <w:pPr>
              <w:spacing w:after="0" w:line="240" w:lineRule="auto"/>
              <w:rPr>
                <w:rFonts w:hint="default"/>
                <w:b/>
                <w:color w:val="auto"/>
                <w:sz w:val="24"/>
                <w:szCs w:val="24"/>
                <w:lang w:val="en-GB"/>
              </w:rPr>
            </w:pPr>
          </w:p>
        </w:tc>
        <w:tc>
          <w:tcPr>
            <w:tcW w:w="2254" w:type="dxa"/>
            <w:vMerge w:val="continue"/>
          </w:tcPr>
          <w:p>
            <w:pPr>
              <w:spacing w:after="0" w:line="240" w:lineRule="auto"/>
              <w:rPr>
                <w:color w:val="auto"/>
                <w:sz w:val="24"/>
                <w:szCs w:val="24"/>
              </w:rPr>
            </w:pPr>
          </w:p>
        </w:tc>
        <w:tc>
          <w:tcPr>
            <w:tcW w:w="2872" w:type="dxa"/>
            <w:vMerge w:val="continue"/>
          </w:tcPr>
          <w:p>
            <w:pPr>
              <w:spacing w:after="0" w:line="240" w:lineRule="auto"/>
              <w:rPr>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69" w:type="dxa"/>
            <w:vMerge w:val="continue"/>
          </w:tcPr>
          <w:p>
            <w:pPr>
              <w:spacing w:after="0" w:line="240" w:lineRule="auto"/>
              <w:rPr>
                <w:color w:val="auto"/>
                <w:sz w:val="24"/>
                <w:szCs w:val="24"/>
              </w:rPr>
            </w:pPr>
          </w:p>
        </w:tc>
        <w:tc>
          <w:tcPr>
            <w:tcW w:w="2953" w:type="dxa"/>
            <w:vMerge w:val="continue"/>
          </w:tcPr>
          <w:p>
            <w:pPr>
              <w:spacing w:after="0" w:line="240" w:lineRule="auto"/>
              <w:rPr>
                <w:color w:val="auto"/>
                <w:sz w:val="24"/>
                <w:szCs w:val="24"/>
              </w:rPr>
            </w:pPr>
          </w:p>
        </w:tc>
        <w:tc>
          <w:tcPr>
            <w:tcW w:w="2254" w:type="dxa"/>
          </w:tcPr>
          <w:p>
            <w:pPr>
              <w:spacing w:after="0" w:line="240" w:lineRule="auto"/>
              <w:rPr>
                <w:b/>
                <w:color w:val="auto"/>
                <w:sz w:val="24"/>
                <w:szCs w:val="24"/>
              </w:rPr>
            </w:pPr>
            <w:r>
              <w:rPr>
                <w:b/>
                <w:color w:val="auto"/>
                <w:sz w:val="24"/>
                <w:szCs w:val="24"/>
              </w:rPr>
              <w:t>Contact Telephone:</w:t>
            </w:r>
          </w:p>
          <w:p>
            <w:pPr>
              <w:spacing w:after="0" w:line="240" w:lineRule="auto"/>
              <w:rPr>
                <w:b/>
                <w:color w:val="auto"/>
                <w:sz w:val="24"/>
                <w:szCs w:val="24"/>
              </w:rPr>
            </w:pPr>
          </w:p>
          <w:p>
            <w:pPr>
              <w:spacing w:after="0" w:line="240" w:lineRule="auto"/>
              <w:rPr>
                <w:b/>
                <w:color w:val="auto"/>
                <w:sz w:val="24"/>
                <w:szCs w:val="24"/>
              </w:rPr>
            </w:pPr>
          </w:p>
        </w:tc>
        <w:tc>
          <w:tcPr>
            <w:tcW w:w="2872" w:type="dxa"/>
          </w:tcPr>
          <w:p>
            <w:pPr>
              <w:spacing w:after="0" w:line="240" w:lineRule="auto"/>
              <w:rPr>
                <w:b/>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trPr>
        <w:tc>
          <w:tcPr>
            <w:tcW w:w="2269" w:type="dxa"/>
            <w:vMerge w:val="continue"/>
          </w:tcPr>
          <w:p>
            <w:pPr>
              <w:spacing w:after="0" w:line="240" w:lineRule="auto"/>
              <w:rPr>
                <w:color w:val="auto"/>
                <w:sz w:val="24"/>
                <w:szCs w:val="24"/>
              </w:rPr>
            </w:pPr>
          </w:p>
        </w:tc>
        <w:tc>
          <w:tcPr>
            <w:tcW w:w="2953" w:type="dxa"/>
            <w:vMerge w:val="continue"/>
          </w:tcPr>
          <w:p>
            <w:pPr>
              <w:spacing w:after="0" w:line="240" w:lineRule="auto"/>
              <w:rPr>
                <w:color w:val="auto"/>
                <w:sz w:val="24"/>
                <w:szCs w:val="24"/>
              </w:rPr>
            </w:pPr>
          </w:p>
        </w:tc>
        <w:tc>
          <w:tcPr>
            <w:tcW w:w="2254" w:type="dxa"/>
          </w:tcPr>
          <w:p>
            <w:pPr>
              <w:spacing w:after="0" w:line="240" w:lineRule="auto"/>
              <w:rPr>
                <w:b/>
                <w:color w:val="auto"/>
                <w:sz w:val="24"/>
                <w:szCs w:val="24"/>
              </w:rPr>
            </w:pPr>
            <w:r>
              <w:rPr>
                <w:b/>
                <w:color w:val="auto"/>
                <w:sz w:val="24"/>
                <w:szCs w:val="24"/>
              </w:rPr>
              <w:t>Contact Email:</w:t>
            </w:r>
          </w:p>
          <w:p>
            <w:pPr>
              <w:spacing w:after="0" w:line="240" w:lineRule="auto"/>
              <w:rPr>
                <w:b/>
                <w:color w:val="auto"/>
                <w:sz w:val="24"/>
                <w:szCs w:val="24"/>
              </w:rPr>
            </w:pPr>
          </w:p>
          <w:p>
            <w:pPr>
              <w:spacing w:after="0" w:line="240" w:lineRule="auto"/>
              <w:rPr>
                <w:b/>
                <w:color w:val="auto"/>
                <w:sz w:val="24"/>
                <w:szCs w:val="24"/>
              </w:rPr>
            </w:pPr>
          </w:p>
        </w:tc>
        <w:tc>
          <w:tcPr>
            <w:tcW w:w="2872" w:type="dxa"/>
          </w:tcPr>
          <w:p>
            <w:pPr>
              <w:spacing w:after="0" w:line="240" w:lineRule="auto"/>
              <w:rPr>
                <w:b/>
                <w:color w:val="auto"/>
                <w:sz w:val="24"/>
                <w:szCs w:val="24"/>
              </w:rPr>
            </w:pPr>
          </w:p>
        </w:tc>
      </w:tr>
    </w:tbl>
    <w:p>
      <w:pPr>
        <w:rPr>
          <w:color w:val="auto"/>
        </w:rPr>
      </w:pPr>
    </w:p>
    <w:tbl>
      <w:tblPr>
        <w:tblStyle w:val="4"/>
        <w:tblW w:w="1034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
        <w:gridCol w:w="2127"/>
        <w:gridCol w:w="141"/>
        <w:gridCol w:w="7797"/>
        <w:gridCol w:w="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10" w:type="dxa"/>
            <w:gridSpan w:val="3"/>
          </w:tcPr>
          <w:p>
            <w:pPr>
              <w:spacing w:after="0" w:line="240" w:lineRule="auto"/>
              <w:rPr>
                <w:b/>
                <w:color w:val="auto"/>
                <w:sz w:val="24"/>
                <w:szCs w:val="24"/>
              </w:rPr>
            </w:pPr>
            <w:r>
              <w:rPr>
                <w:b/>
                <w:color w:val="auto"/>
                <w:sz w:val="24"/>
                <w:szCs w:val="24"/>
              </w:rPr>
              <w:t>Areas Required:</w:t>
            </w:r>
          </w:p>
        </w:tc>
        <w:tc>
          <w:tcPr>
            <w:tcW w:w="7938" w:type="dxa"/>
            <w:gridSpan w:val="2"/>
          </w:tcPr>
          <w:p>
            <w:pPr>
              <w:spacing w:after="0" w:line="240" w:lineRule="auto"/>
              <w:rPr>
                <w:b/>
                <w:color w:val="auto"/>
                <w:sz w:val="24"/>
                <w:szCs w:val="24"/>
              </w:rPr>
            </w:pPr>
            <w:r>
              <w:rPr>
                <w:b/>
                <w:color w:val="auto"/>
                <w:sz w:val="24"/>
                <w:szCs w:val="24"/>
              </w:rPr>
              <w:t>Scenes/Shots being captured at this location: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6" w:hRule="atLeast"/>
        </w:trPr>
        <w:tc>
          <w:tcPr>
            <w:tcW w:w="2410" w:type="dxa"/>
            <w:gridSpan w:val="3"/>
          </w:tcPr>
          <w:p>
            <w:pPr>
              <w:spacing w:after="0" w:line="240" w:lineRule="auto"/>
              <w:rPr>
                <w:rFonts w:hint="default"/>
                <w:b/>
                <w:color w:val="auto"/>
                <w:lang w:val="en-GB"/>
              </w:rPr>
            </w:pPr>
            <w:r>
              <w:rPr>
                <w:rFonts w:hint="default"/>
                <w:b/>
                <w:color w:val="auto"/>
                <w:lang w:val="en-GB"/>
              </w:rPr>
              <w:t xml:space="preserve">The Music Booth </w:t>
            </w:r>
          </w:p>
        </w:tc>
        <w:tc>
          <w:tcPr>
            <w:tcW w:w="7938" w:type="dxa"/>
            <w:gridSpan w:val="2"/>
          </w:tcPr>
          <w:p>
            <w:pPr>
              <w:spacing w:after="0" w:line="240" w:lineRule="auto"/>
              <w:rPr>
                <w:rFonts w:hint="default"/>
                <w:b/>
                <w:color w:val="auto"/>
                <w:lang w:val="en-GB"/>
              </w:rPr>
            </w:pPr>
            <w:r>
              <w:rPr>
                <w:rFonts w:hint="default"/>
                <w:b/>
                <w:color w:val="auto"/>
                <w:lang w:val="en-GB"/>
              </w:rPr>
              <w:t xml:space="preserve">This scene the girl will be singing to the camera. She will be singing the chores all the time. She will walking to the college and then going into the music room and too the music booth and putting her headphones on and singing into the mic. </w:t>
            </w:r>
          </w:p>
          <w:p>
            <w:pPr>
              <w:spacing w:after="0" w:line="240" w:lineRule="auto"/>
              <w:rPr>
                <w:rFonts w:hint="default"/>
                <w:b/>
                <w:color w:val="auto"/>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gridSpan w:val="2"/>
          </w:tcPr>
          <w:p>
            <w:pPr>
              <w:spacing w:after="0" w:line="240" w:lineRule="auto"/>
              <w:rPr>
                <w:b/>
                <w:color w:val="auto"/>
              </w:rPr>
            </w:pPr>
            <w:r>
              <w:rPr>
                <w:b/>
                <w:color w:val="auto"/>
              </w:rPr>
              <w:t>Nearest Medical Support:</w:t>
            </w:r>
          </w:p>
        </w:tc>
        <w:tc>
          <w:tcPr>
            <w:tcW w:w="8079" w:type="dxa"/>
            <w:gridSpan w:val="3"/>
          </w:tcPr>
          <w:p>
            <w:pPr>
              <w:spacing w:after="0" w:line="240" w:lineRule="auto"/>
              <w:rPr>
                <w:rFonts w:hint="default"/>
                <w:b/>
                <w:color w:val="auto"/>
                <w:lang w:val="en-GB"/>
              </w:rPr>
            </w:pPr>
            <w:r>
              <w:rPr>
                <w:rFonts w:hint="default"/>
                <w:b/>
                <w:color w:val="auto"/>
                <w:lang w:val="en-GB"/>
              </w:rPr>
              <w:t xml:space="preserve">L &amp; D Hospital or the First aid Kit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59" w:hRule="atLeast"/>
        </w:trPr>
        <w:tc>
          <w:tcPr>
            <w:tcW w:w="2269" w:type="dxa"/>
            <w:gridSpan w:val="2"/>
          </w:tcPr>
          <w:p>
            <w:pPr>
              <w:spacing w:after="0" w:line="240" w:lineRule="auto"/>
              <w:rPr>
                <w:b/>
                <w:color w:val="auto"/>
              </w:rPr>
            </w:pPr>
            <w:r>
              <w:rPr>
                <w:b/>
                <w:color w:val="auto"/>
              </w:rPr>
              <w:t>Safety Concerns:</w:t>
            </w:r>
          </w:p>
          <w:p>
            <w:pPr>
              <w:spacing w:after="0" w:line="240" w:lineRule="auto"/>
              <w:rPr>
                <w:b/>
                <w:color w:val="auto"/>
              </w:rPr>
            </w:pPr>
          </w:p>
        </w:tc>
        <w:tc>
          <w:tcPr>
            <w:tcW w:w="8079" w:type="dxa"/>
            <w:gridSpan w:val="3"/>
          </w:tcPr>
          <w:p>
            <w:pPr>
              <w:spacing w:after="0" w:line="240" w:lineRule="auto"/>
              <w:rPr>
                <w:rFonts w:hint="default"/>
                <w:b/>
                <w:color w:val="auto"/>
                <w:lang w:val="en-GB"/>
              </w:rPr>
            </w:pPr>
            <w:r>
              <w:rPr>
                <w:rFonts w:hint="default"/>
                <w:b/>
                <w:color w:val="auto"/>
                <w:lang w:val="en-GB"/>
              </w:rPr>
              <w:t xml:space="preserve">The safety concerns is that when the girl will b singing she has to make sure she doesn’t bump into things because what she singing an accident falls and breaks the music students drums then we will have to pay. If she spills something when then the computers will get broken and we will have to buy.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gridSpan w:val="2"/>
          </w:tcPr>
          <w:p>
            <w:pPr>
              <w:spacing w:after="0" w:line="240" w:lineRule="auto"/>
              <w:rPr>
                <w:b/>
                <w:color w:val="auto"/>
              </w:rPr>
            </w:pPr>
            <w:r>
              <w:rPr>
                <w:b/>
                <w:color w:val="auto"/>
              </w:rPr>
              <w:t>Police Requirement:</w:t>
            </w:r>
          </w:p>
          <w:p>
            <w:pPr>
              <w:spacing w:after="0" w:line="240" w:lineRule="auto"/>
              <w:rPr>
                <w:b/>
                <w:color w:val="auto"/>
              </w:rPr>
            </w:pPr>
          </w:p>
        </w:tc>
        <w:tc>
          <w:tcPr>
            <w:tcW w:w="8079" w:type="dxa"/>
            <w:gridSpan w:val="3"/>
          </w:tcPr>
          <w:p>
            <w:pPr>
              <w:spacing w:after="0" w:line="240" w:lineRule="auto"/>
              <w:rPr>
                <w:rFonts w:hint="default"/>
                <w:b/>
                <w:color w:val="auto"/>
                <w:lang w:val="en-GB"/>
              </w:rPr>
            </w:pPr>
            <w:r>
              <w:rPr>
                <w:rFonts w:hint="default"/>
                <w:b/>
                <w:color w:val="auto"/>
                <w:lang w:val="en-GB"/>
              </w:rPr>
              <w:t xml:space="preserve">There won’t be any Police requirement as we are in a private area however, there will be college security all around the college so they will help and stop people.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gridSpan w:val="2"/>
          </w:tcPr>
          <w:p>
            <w:pPr>
              <w:spacing w:after="0" w:line="240" w:lineRule="auto"/>
              <w:rPr>
                <w:b/>
                <w:color w:val="auto"/>
              </w:rPr>
            </w:pPr>
            <w:r>
              <w:rPr>
                <w:b/>
                <w:color w:val="auto"/>
              </w:rPr>
              <w:t>Security Issues:</w:t>
            </w:r>
          </w:p>
          <w:p>
            <w:pPr>
              <w:spacing w:after="0" w:line="240" w:lineRule="auto"/>
              <w:rPr>
                <w:b/>
                <w:color w:val="auto"/>
              </w:rPr>
            </w:pPr>
          </w:p>
        </w:tc>
        <w:tc>
          <w:tcPr>
            <w:tcW w:w="8079" w:type="dxa"/>
            <w:gridSpan w:val="3"/>
          </w:tcPr>
          <w:p>
            <w:pPr>
              <w:spacing w:after="0" w:line="240" w:lineRule="auto"/>
              <w:rPr>
                <w:rFonts w:hint="default"/>
                <w:b/>
                <w:color w:val="auto"/>
                <w:lang w:val="en-GB"/>
              </w:rPr>
            </w:pPr>
            <w:r>
              <w:rPr>
                <w:rFonts w:hint="default"/>
                <w:b/>
                <w:color w:val="auto"/>
                <w:lang w:val="en-GB"/>
              </w:rPr>
              <w:t xml:space="preserve">The security is that the college gives out pass to the students that go to the college and there is no other way of getting in so that means that the college is a safe places. They will security in the front of the college before you walk in and in the reception and than area the back and in the hallways. So you are always protect.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gridSpan w:val="2"/>
          </w:tcPr>
          <w:p>
            <w:pPr>
              <w:spacing w:after="0" w:line="240" w:lineRule="auto"/>
              <w:rPr>
                <w:b/>
                <w:color w:val="auto"/>
              </w:rPr>
            </w:pPr>
            <w:r>
              <w:rPr>
                <w:b/>
                <w:color w:val="auto"/>
              </w:rPr>
              <w:t>Private/Public Use:</w:t>
            </w:r>
          </w:p>
          <w:p>
            <w:pPr>
              <w:spacing w:after="0" w:line="240" w:lineRule="auto"/>
              <w:rPr>
                <w:b/>
                <w:color w:val="auto"/>
              </w:rPr>
            </w:pPr>
          </w:p>
        </w:tc>
        <w:tc>
          <w:tcPr>
            <w:tcW w:w="8079" w:type="dxa"/>
            <w:gridSpan w:val="3"/>
          </w:tcPr>
          <w:p>
            <w:pPr>
              <w:spacing w:after="0" w:line="240" w:lineRule="auto"/>
              <w:rPr>
                <w:rFonts w:hint="default"/>
                <w:b/>
                <w:color w:val="auto"/>
                <w:lang w:val="en-GB"/>
              </w:rPr>
            </w:pPr>
            <w:r>
              <w:rPr>
                <w:rFonts w:hint="default"/>
                <w:b/>
                <w:color w:val="auto"/>
                <w:lang w:val="en-GB"/>
              </w:rPr>
              <w:t xml:space="preserve">This is  Private location so that means no one in the public will come a n interfere with what you are doing. Th college is a private area for students to have fun and do their courser.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gridSpan w:val="2"/>
          </w:tcPr>
          <w:p>
            <w:pPr>
              <w:spacing w:after="0" w:line="240" w:lineRule="auto"/>
              <w:rPr>
                <w:b/>
                <w:color w:val="auto"/>
              </w:rPr>
            </w:pPr>
            <w:r>
              <w:rPr>
                <w:b/>
                <w:color w:val="auto"/>
              </w:rPr>
              <w:t>Staging Area:</w:t>
            </w:r>
          </w:p>
          <w:p>
            <w:pPr>
              <w:spacing w:after="0" w:line="240" w:lineRule="auto"/>
              <w:rPr>
                <w:b/>
                <w:color w:val="auto"/>
              </w:rPr>
            </w:pPr>
          </w:p>
        </w:tc>
        <w:tc>
          <w:tcPr>
            <w:tcW w:w="8079" w:type="dxa"/>
            <w:gridSpan w:val="3"/>
          </w:tcPr>
          <w:p>
            <w:pPr>
              <w:spacing w:after="0" w:line="240" w:lineRule="auto"/>
              <w:rPr>
                <w:rFonts w:hint="default"/>
                <w:b/>
                <w:color w:val="auto"/>
                <w:lang w:val="en-GB"/>
              </w:rPr>
            </w:pPr>
            <w:r>
              <w:rPr>
                <w:rFonts w:hint="default"/>
                <w:b/>
                <w:color w:val="auto"/>
                <w:lang w:val="en-GB"/>
              </w:rPr>
              <w:t xml:space="preserve">The area that we will be shoot is going to in the music booth  in front of the mic and we will be putting equipment bags outside the booth because we don’t want that in he shot and if we did then we have to start the whole scene again.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gridSpan w:val="2"/>
          </w:tcPr>
          <w:p>
            <w:pPr>
              <w:spacing w:after="0" w:line="240" w:lineRule="auto"/>
              <w:rPr>
                <w:b/>
                <w:color w:val="auto"/>
              </w:rPr>
            </w:pPr>
            <w:r>
              <w:rPr>
                <w:b/>
                <w:color w:val="auto"/>
              </w:rPr>
              <w:t>Power Supply:</w:t>
            </w:r>
          </w:p>
          <w:p>
            <w:pPr>
              <w:spacing w:after="0" w:line="240" w:lineRule="auto"/>
              <w:rPr>
                <w:b/>
                <w:color w:val="auto"/>
              </w:rPr>
            </w:pPr>
          </w:p>
        </w:tc>
        <w:tc>
          <w:tcPr>
            <w:tcW w:w="8079" w:type="dxa"/>
            <w:gridSpan w:val="3"/>
          </w:tcPr>
          <w:p>
            <w:pPr>
              <w:spacing w:after="0" w:line="240" w:lineRule="auto"/>
              <w:rPr>
                <w:rFonts w:hint="default"/>
                <w:b/>
                <w:color w:val="auto"/>
                <w:lang w:val="en-GB"/>
              </w:rPr>
            </w:pPr>
            <w:r>
              <w:rPr>
                <w:rFonts w:hint="default"/>
                <w:b/>
                <w:color w:val="auto"/>
                <w:lang w:val="en-GB"/>
              </w:rPr>
              <w:t xml:space="preserve">We will being needed an extra battery and an extra SD card because we will be film the whole day and then our battery and SD card will ruin out and we won’t be allowed to go back and forth all the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gridSpan w:val="2"/>
          </w:tcPr>
          <w:p>
            <w:pPr>
              <w:spacing w:after="0" w:line="240" w:lineRule="auto"/>
              <w:rPr>
                <w:b/>
                <w:color w:val="auto"/>
              </w:rPr>
            </w:pPr>
            <w:r>
              <w:rPr>
                <w:b/>
                <w:color w:val="auto"/>
              </w:rPr>
              <w:t>Parking Access:</w:t>
            </w:r>
          </w:p>
          <w:p>
            <w:pPr>
              <w:spacing w:after="0" w:line="240" w:lineRule="auto"/>
              <w:rPr>
                <w:b/>
                <w:color w:val="auto"/>
              </w:rPr>
            </w:pPr>
          </w:p>
        </w:tc>
        <w:tc>
          <w:tcPr>
            <w:tcW w:w="8079" w:type="dxa"/>
            <w:gridSpan w:val="3"/>
          </w:tcPr>
          <w:p>
            <w:pPr>
              <w:spacing w:after="0" w:line="240" w:lineRule="auto"/>
              <w:rPr>
                <w:rFonts w:hint="default"/>
                <w:b/>
                <w:color w:val="auto"/>
                <w:lang w:val="en-GB"/>
              </w:rPr>
            </w:pPr>
            <w:r>
              <w:rPr>
                <w:rFonts w:hint="default"/>
                <w:b/>
                <w:color w:val="auto"/>
                <w:lang w:val="en-GB"/>
              </w:rPr>
              <w:t xml:space="preserve">They will be allowed car park access to people who have a car. The college will let you go in without paying but there will be security guards out to see what is happening. You can park in the front of the college or be hind the college but mostly the visitors park in front of the college.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269" w:type="dxa"/>
            <w:gridSpan w:val="2"/>
          </w:tcPr>
          <w:p>
            <w:pPr>
              <w:spacing w:after="0" w:line="240" w:lineRule="auto"/>
              <w:rPr>
                <w:b/>
                <w:color w:val="auto"/>
              </w:rPr>
            </w:pPr>
            <w:r>
              <w:rPr>
                <w:b/>
                <w:color w:val="auto"/>
              </w:rPr>
              <w:t>Noise Concerns:</w:t>
            </w:r>
          </w:p>
          <w:p>
            <w:pPr>
              <w:spacing w:after="0" w:line="240" w:lineRule="auto"/>
              <w:rPr>
                <w:b/>
                <w:color w:val="auto"/>
              </w:rPr>
            </w:pPr>
          </w:p>
        </w:tc>
        <w:tc>
          <w:tcPr>
            <w:tcW w:w="8079" w:type="dxa"/>
            <w:gridSpan w:val="3"/>
          </w:tcPr>
          <w:p>
            <w:pPr>
              <w:spacing w:after="0" w:line="240" w:lineRule="auto"/>
              <w:rPr>
                <w:rFonts w:hint="default"/>
                <w:b/>
                <w:color w:val="auto"/>
                <w:lang w:val="en-GB"/>
              </w:rPr>
            </w:pPr>
            <w:r>
              <w:rPr>
                <w:rFonts w:hint="default"/>
                <w:b/>
                <w:color w:val="auto"/>
                <w:lang w:val="en-GB"/>
              </w:rPr>
              <w:t xml:space="preserve">They will be noise concerns because they will be music students still in class so that means they will talking and playing instruments. I think that the music booth is sound proof so we will hear it outside the booth but inside we won’t be able to hear. </w:t>
            </w:r>
          </w:p>
          <w:p>
            <w:pPr>
              <w:spacing w:after="0" w:line="240" w:lineRule="auto"/>
              <w:rPr>
                <w:rFonts w:hint="default"/>
                <w:b/>
                <w:color w:val="auto"/>
                <w:lang w:val="en-G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142" w:type="dxa"/>
          <w:wAfter w:w="141" w:type="dxa"/>
        </w:trPr>
        <w:tc>
          <w:tcPr>
            <w:tcW w:w="10065" w:type="dxa"/>
            <w:gridSpan w:val="3"/>
          </w:tcPr>
          <w:p>
            <w:pPr>
              <w:spacing w:after="0" w:line="240" w:lineRule="auto"/>
              <w:rPr>
                <w:b/>
                <w:color w:val="auto"/>
                <w:sz w:val="24"/>
                <w:szCs w:val="24"/>
              </w:rPr>
            </w:pPr>
            <w:r>
              <w:rPr>
                <w:b/>
                <w:color w:val="auto"/>
                <w:sz w:val="24"/>
                <w:szCs w:val="24"/>
              </w:rPr>
              <w:t>Location Notes:</w:t>
            </w:r>
          </w:p>
          <w:p>
            <w:pPr>
              <w:spacing w:after="0" w:line="240" w:lineRule="auto"/>
              <w:rPr>
                <w:b/>
                <w:color w:val="auto"/>
                <w:sz w:val="24"/>
                <w:szCs w:val="24"/>
              </w:rPr>
            </w:pPr>
          </w:p>
          <w:p>
            <w:pPr>
              <w:spacing w:after="0" w:line="240" w:lineRule="auto"/>
              <w:rPr>
                <w:rFonts w:hint="default"/>
                <w:b/>
                <w:color w:val="auto"/>
                <w:sz w:val="24"/>
                <w:szCs w:val="24"/>
                <w:lang w:val="en-GB"/>
              </w:rPr>
            </w:pPr>
            <w:r>
              <w:rPr>
                <w:rFonts w:hint="default"/>
                <w:b/>
                <w:color w:val="auto"/>
                <w:sz w:val="24"/>
                <w:szCs w:val="24"/>
                <w:lang w:val="en-GB"/>
              </w:rPr>
              <w:t xml:space="preserve">When getting out from the music room we take a left and go through the doors. Between the hall there is a fire exit for when there is a fire. </w:t>
            </w:r>
          </w:p>
          <w:p>
            <w:pPr>
              <w:spacing w:after="0" w:line="240" w:lineRule="auto"/>
              <w:rPr>
                <w:rFonts w:hint="default"/>
                <w:b/>
                <w:color w:val="auto"/>
                <w:sz w:val="24"/>
                <w:szCs w:val="24"/>
                <w:lang w:val="en-GB"/>
              </w:rPr>
            </w:pPr>
          </w:p>
          <w:p>
            <w:pPr>
              <w:spacing w:after="0" w:line="240" w:lineRule="auto"/>
              <w:rPr>
                <w:rFonts w:hint="default"/>
                <w:b/>
                <w:color w:val="auto"/>
                <w:sz w:val="24"/>
                <w:szCs w:val="24"/>
                <w:lang w:val="en-GB"/>
              </w:rPr>
            </w:pPr>
            <w:bookmarkStart w:id="0" w:name="_GoBack"/>
            <w:bookmarkEnd w:id="0"/>
            <w:r>
              <w:rPr>
                <w:rFonts w:hint="default"/>
                <w:b/>
                <w:color w:val="auto"/>
                <w:sz w:val="24"/>
                <w:szCs w:val="24"/>
                <w:lang w:val="en-G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142" w:type="dxa"/>
          <w:wAfter w:w="141" w:type="dxa"/>
        </w:trPr>
        <w:tc>
          <w:tcPr>
            <w:tcW w:w="10065" w:type="dxa"/>
            <w:gridSpan w:val="3"/>
          </w:tcPr>
          <w:p>
            <w:pPr>
              <w:spacing w:after="0" w:line="240" w:lineRule="auto"/>
              <w:rPr>
                <w:b/>
                <w:color w:val="auto"/>
                <w:sz w:val="24"/>
                <w:szCs w:val="24"/>
              </w:rPr>
            </w:pPr>
            <w:r>
              <w:rPr>
                <w:b/>
                <w:color w:val="auto"/>
                <w:sz w:val="24"/>
                <w:szCs w:val="24"/>
              </w:rPr>
              <w:t>Please attach a picture of the location:</w:t>
            </w:r>
          </w:p>
          <w:p>
            <w:pPr>
              <w:spacing w:after="0" w:line="240" w:lineRule="auto"/>
              <w:rPr>
                <w:b/>
                <w:color w:val="auto"/>
                <w:sz w:val="24"/>
                <w:szCs w:val="24"/>
              </w:rPr>
            </w:pPr>
          </w:p>
          <w:p>
            <w:pPr>
              <w:spacing w:after="0" w:line="240" w:lineRule="auto"/>
              <w:rPr>
                <w:b/>
                <w:color w:val="auto"/>
                <w:sz w:val="24"/>
                <w:szCs w:val="24"/>
              </w:rPr>
            </w:pPr>
            <w:r>
              <w:rPr>
                <w:b/>
                <w:color w:val="auto"/>
                <w:sz w:val="24"/>
                <w:szCs w:val="24"/>
              </w:rPr>
              <w:t>(Take a selection of pictures of your location and add them in here)</w:t>
            </w:r>
          </w:p>
          <w:p>
            <w:pPr>
              <w:spacing w:after="0" w:line="240" w:lineRule="auto"/>
              <w:rPr>
                <w:b/>
                <w:color w:val="auto"/>
                <w:sz w:val="24"/>
                <w:szCs w:val="24"/>
              </w:rPr>
            </w:pPr>
          </w:p>
          <w:p>
            <w:pPr>
              <w:spacing w:after="0" w:line="240" w:lineRule="auto"/>
              <w:rPr>
                <w:b/>
                <w:color w:val="auto"/>
                <w:sz w:val="24"/>
                <w:szCs w:val="24"/>
              </w:rPr>
            </w:pPr>
            <w:r>
              <w:drawing>
                <wp:anchor distT="0" distB="0" distL="114300" distR="114300" simplePos="0" relativeHeight="251659264" behindDoc="1" locked="0" layoutInCell="1" allowOverlap="1">
                  <wp:simplePos x="0" y="0"/>
                  <wp:positionH relativeFrom="column">
                    <wp:posOffset>17145</wp:posOffset>
                  </wp:positionH>
                  <wp:positionV relativeFrom="paragraph">
                    <wp:posOffset>122555</wp:posOffset>
                  </wp:positionV>
                  <wp:extent cx="3029585" cy="1986915"/>
                  <wp:effectExtent l="0" t="0" r="0" b="0"/>
                  <wp:wrapTight wrapText="bothSides">
                    <wp:wrapPolygon>
                      <wp:start x="0" y="0"/>
                      <wp:lineTo x="0" y="21331"/>
                      <wp:lineTo x="21460" y="21331"/>
                      <wp:lineTo x="21460"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3029585" cy="1986915"/>
                          </a:xfrm>
                          <a:prstGeom prst="rect">
                            <a:avLst/>
                          </a:prstGeom>
                          <a:noFill/>
                          <a:ln>
                            <a:noFill/>
                          </a:ln>
                        </pic:spPr>
                      </pic:pic>
                    </a:graphicData>
                  </a:graphic>
                </wp:anchor>
              </w:drawing>
            </w: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r>
              <w:drawing>
                <wp:anchor distT="0" distB="0" distL="114300" distR="114300" simplePos="0" relativeHeight="251661312" behindDoc="1" locked="0" layoutInCell="1" allowOverlap="1">
                  <wp:simplePos x="0" y="0"/>
                  <wp:positionH relativeFrom="column">
                    <wp:posOffset>-2887980</wp:posOffset>
                  </wp:positionH>
                  <wp:positionV relativeFrom="paragraph">
                    <wp:posOffset>191770</wp:posOffset>
                  </wp:positionV>
                  <wp:extent cx="2179955" cy="2915285"/>
                  <wp:effectExtent l="0" t="0" r="10795" b="18415"/>
                  <wp:wrapTight wrapText="bothSides">
                    <wp:wrapPolygon>
                      <wp:start x="0" y="0"/>
                      <wp:lineTo x="0" y="21454"/>
                      <wp:lineTo x="21329" y="21454"/>
                      <wp:lineTo x="21329"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2179955" cy="2915285"/>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3027045</wp:posOffset>
                  </wp:positionH>
                  <wp:positionV relativeFrom="paragraph">
                    <wp:posOffset>401320</wp:posOffset>
                  </wp:positionV>
                  <wp:extent cx="3168015" cy="2155825"/>
                  <wp:effectExtent l="0" t="0" r="51435" b="53975"/>
                  <wp:wrapTight wrapText="bothSides">
                    <wp:wrapPolygon>
                      <wp:start x="0" y="0"/>
                      <wp:lineTo x="0" y="21377"/>
                      <wp:lineTo x="21431" y="21377"/>
                      <wp:lineTo x="21431"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3168015" cy="215582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Before w:val="1"/>
          <w:gridAfter w:val="1"/>
          <w:wBefore w:w="142" w:type="dxa"/>
          <w:wAfter w:w="141" w:type="dxa"/>
        </w:trPr>
        <w:tc>
          <w:tcPr>
            <w:tcW w:w="10065" w:type="dxa"/>
            <w:gridSpan w:val="3"/>
          </w:tcPr>
          <w:p>
            <w:pPr>
              <w:spacing w:after="0" w:line="240" w:lineRule="auto"/>
              <w:rPr>
                <w:b/>
                <w:color w:val="auto"/>
                <w:sz w:val="24"/>
                <w:szCs w:val="24"/>
              </w:rPr>
            </w:pPr>
            <w:r>
              <w:rPr>
                <w:b/>
                <w:color w:val="auto"/>
                <w:sz w:val="24"/>
                <w:szCs w:val="24"/>
              </w:rPr>
              <w:t>Please attach directions to get to your location:</w:t>
            </w:r>
          </w:p>
          <w:p>
            <w:pPr>
              <w:spacing w:after="0" w:line="240" w:lineRule="auto"/>
              <w:rPr>
                <w:b/>
                <w:color w:val="auto"/>
                <w:sz w:val="24"/>
                <w:szCs w:val="24"/>
              </w:rPr>
            </w:pPr>
          </w:p>
          <w:p>
            <w:pPr>
              <w:spacing w:after="0" w:line="240" w:lineRule="auto"/>
              <w:rPr>
                <w:b/>
                <w:color w:val="auto"/>
                <w:sz w:val="24"/>
                <w:szCs w:val="24"/>
              </w:rPr>
            </w:pPr>
            <w:r>
              <w:rPr>
                <w:b/>
                <w:color w:val="auto"/>
                <w:sz w:val="24"/>
                <w:szCs w:val="24"/>
              </w:rPr>
              <w:t>(Use google maps to get a map and directions to your location, attach it here)</w:t>
            </w:r>
          </w:p>
          <w:p>
            <w:pPr>
              <w:spacing w:after="0" w:line="240" w:lineRule="auto"/>
              <w:rPr>
                <w:b/>
                <w:color w:val="auto"/>
                <w:sz w:val="24"/>
                <w:szCs w:val="24"/>
              </w:rPr>
            </w:pPr>
            <w:r>
              <w:drawing>
                <wp:anchor distT="0" distB="0" distL="114300" distR="114300" simplePos="0" relativeHeight="251662336" behindDoc="1" locked="0" layoutInCell="1" allowOverlap="1">
                  <wp:simplePos x="0" y="0"/>
                  <wp:positionH relativeFrom="column">
                    <wp:posOffset>1438275</wp:posOffset>
                  </wp:positionH>
                  <wp:positionV relativeFrom="paragraph">
                    <wp:posOffset>73025</wp:posOffset>
                  </wp:positionV>
                  <wp:extent cx="3133090" cy="2870835"/>
                  <wp:effectExtent l="0" t="0" r="0" b="0"/>
                  <wp:wrapTight wrapText="bothSides">
                    <wp:wrapPolygon>
                      <wp:start x="0" y="0"/>
                      <wp:lineTo x="0" y="21500"/>
                      <wp:lineTo x="21407" y="21500"/>
                      <wp:lineTo x="21407"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3133090" cy="2870835"/>
                          </a:xfrm>
                          <a:prstGeom prst="rect">
                            <a:avLst/>
                          </a:prstGeom>
                          <a:noFill/>
                          <a:ln>
                            <a:noFill/>
                          </a:ln>
                        </pic:spPr>
                      </pic:pic>
                    </a:graphicData>
                  </a:graphic>
                </wp:anchor>
              </w:drawing>
            </w: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p>
            <w:pPr>
              <w:spacing w:after="0" w:line="240" w:lineRule="auto"/>
              <w:rPr>
                <w:b/>
                <w:color w:val="auto"/>
                <w:sz w:val="24"/>
                <w:szCs w:val="24"/>
              </w:rPr>
            </w:pPr>
          </w:p>
        </w:tc>
      </w:tr>
    </w:tbl>
    <w:p>
      <w:pPr>
        <w:rPr>
          <w:color w:val="auto"/>
        </w:rPr>
      </w:pPr>
    </w:p>
    <w:sectPr>
      <w:pgSz w:w="11906" w:h="16838"/>
      <w:pgMar w:top="993" w:right="1440" w:bottom="709" w:left="144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86"/>
    <w:family w:val="auto"/>
    <w:pitch w:val="default"/>
    <w:sig w:usb0="E0002EFF" w:usb1="C000247B" w:usb2="00000009" w:usb3="00000000" w:csb0="200001FF" w:csb1="00000000"/>
  </w:font>
  <w:font w:name="Calibri">
    <w:panose1 w:val="020F0502020204030204"/>
    <w:charset w:val="00"/>
    <w:family w:val="auto"/>
    <w:pitch w:val="default"/>
    <w:sig w:usb0="E0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568"/>
    <w:rsid w:val="000024D1"/>
    <w:rsid w:val="000217F0"/>
    <w:rsid w:val="00045B24"/>
    <w:rsid w:val="002545F1"/>
    <w:rsid w:val="00296439"/>
    <w:rsid w:val="002A3B4B"/>
    <w:rsid w:val="003B1FEA"/>
    <w:rsid w:val="003B44EC"/>
    <w:rsid w:val="006B1E1D"/>
    <w:rsid w:val="006D28C0"/>
    <w:rsid w:val="006E5D20"/>
    <w:rsid w:val="00783ED0"/>
    <w:rsid w:val="007B6525"/>
    <w:rsid w:val="00862568"/>
    <w:rsid w:val="00A569AA"/>
    <w:rsid w:val="00A56DFD"/>
    <w:rsid w:val="00A81EDD"/>
    <w:rsid w:val="00B0521A"/>
    <w:rsid w:val="00B44838"/>
    <w:rsid w:val="00C6050A"/>
    <w:rsid w:val="00C95BAE"/>
    <w:rsid w:val="00DB0173"/>
    <w:rsid w:val="00DD0695"/>
    <w:rsid w:val="00E54ED3"/>
    <w:rsid w:val="00F26308"/>
    <w:rsid w:val="00F75617"/>
    <w:rsid w:val="019E4661"/>
    <w:rsid w:val="024A5B78"/>
    <w:rsid w:val="05E30176"/>
    <w:rsid w:val="0C5C609B"/>
    <w:rsid w:val="0DF05110"/>
    <w:rsid w:val="0E926B1D"/>
    <w:rsid w:val="0EEF0264"/>
    <w:rsid w:val="12AF0239"/>
    <w:rsid w:val="12D04C3F"/>
    <w:rsid w:val="15A90822"/>
    <w:rsid w:val="15CD41A5"/>
    <w:rsid w:val="17862099"/>
    <w:rsid w:val="18F27086"/>
    <w:rsid w:val="1A6119D5"/>
    <w:rsid w:val="1C3510A2"/>
    <w:rsid w:val="1C6D365F"/>
    <w:rsid w:val="1EC3303A"/>
    <w:rsid w:val="202F758F"/>
    <w:rsid w:val="2BB50EB7"/>
    <w:rsid w:val="2EA97AD8"/>
    <w:rsid w:val="3328135B"/>
    <w:rsid w:val="349A7886"/>
    <w:rsid w:val="37327E9D"/>
    <w:rsid w:val="37926F72"/>
    <w:rsid w:val="3EE73DF8"/>
    <w:rsid w:val="40E374B5"/>
    <w:rsid w:val="41C148B8"/>
    <w:rsid w:val="42C36A47"/>
    <w:rsid w:val="43967D54"/>
    <w:rsid w:val="442A2EBD"/>
    <w:rsid w:val="4F6259BB"/>
    <w:rsid w:val="50EC045E"/>
    <w:rsid w:val="52873248"/>
    <w:rsid w:val="54FA6BDA"/>
    <w:rsid w:val="5520232A"/>
    <w:rsid w:val="55CA0D92"/>
    <w:rsid w:val="58200352"/>
    <w:rsid w:val="582A2C37"/>
    <w:rsid w:val="661A0002"/>
    <w:rsid w:val="666F1135"/>
    <w:rsid w:val="68334E3A"/>
    <w:rsid w:val="6E955B0A"/>
    <w:rsid w:val="70AE7E26"/>
    <w:rsid w:val="71B30FD2"/>
    <w:rsid w:val="785F4BF2"/>
    <w:rsid w:val="7CA641E5"/>
    <w:rsid w:val="7CBC2A72"/>
    <w:rsid w:val="7D64135D"/>
    <w:rsid w:val="7ED87E5C"/>
    <w:rsid w:val="7F2E0E0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GB"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Layout w:type="fixed"/>
      <w:tblCellMar>
        <w:top w:w="0" w:type="dxa"/>
        <w:left w:w="108" w:type="dxa"/>
        <w:bottom w:w="0" w:type="dxa"/>
        <w:right w:w="108" w:type="dxa"/>
      </w:tblCellMar>
    </w:tblPr>
  </w:style>
  <w:style w:type="table" w:styleId="4">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391</Words>
  <Characters>2235</Characters>
  <Lines>18</Lines>
  <Paragraphs>5</Paragraphs>
  <TotalTime>70</TotalTime>
  <ScaleCrop>false</ScaleCrop>
  <LinksUpToDate>false</LinksUpToDate>
  <CharactersWithSpaces>2621</CharactersWithSpaces>
  <Application>WPS Office_11.2.0.8970_F1E327BC-269C-435d-A152-05C5408002CA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2019-09-22T13:12:00Z</dcterms:created>
  <dc:creator>Tracey Cleaver</dc:creator>
  <cp:lastModifiedBy>Lenovo</cp:lastModifiedBy>
  <dcterms:modified xsi:type="dcterms:W3CDTF">2019-09-25T19:20:50Z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2057-11.2.0.8970</vt:lpwstr>
  </property>
</Properties>
</file>